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7357E3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7357E3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7357E3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19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7357E3">
        <w:rPr>
          <w:rFonts w:ascii="Times New Roman" w:hAnsi="Times New Roman" w:cs="Times New Roman"/>
          <w:sz w:val="44"/>
          <w:szCs w:val="44"/>
          <w:lang w:val="en-US"/>
        </w:rPr>
        <w:t>02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>5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fi</w:t>
      </w:r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7357E3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7357E3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7357E3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7357E3">
        <w:rPr>
          <w:rFonts w:ascii="Times New Roman" w:hAnsi="Times New Roman" w:cs="Times New Roman"/>
          <w:sz w:val="44"/>
          <w:szCs w:val="44"/>
          <w:lang w:val="en-US"/>
        </w:rPr>
        <w:t xml:space="preserve"> 24.02.2025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>9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AC009A" w:rsidRPr="0068618A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prmiclesti@gmail.com</w:t>
        </w:r>
      </w:hyperlink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 xml:space="preserve"> 24.0</w:t>
      </w:r>
      <w:r w:rsidR="00902722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>4, ora 9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27754"/>
    <w:rsid w:val="006360C5"/>
    <w:rsid w:val="00731BD6"/>
    <w:rsid w:val="007357E3"/>
    <w:rsid w:val="00852D2E"/>
    <w:rsid w:val="00865DFC"/>
    <w:rsid w:val="00902722"/>
    <w:rsid w:val="00A0542E"/>
    <w:rsid w:val="00A84EB4"/>
    <w:rsid w:val="00AC009A"/>
    <w:rsid w:val="00AD56C0"/>
    <w:rsid w:val="00AD795E"/>
    <w:rsid w:val="00B8069D"/>
    <w:rsid w:val="00B858BA"/>
    <w:rsid w:val="00BF5F55"/>
    <w:rsid w:val="00CF63B2"/>
    <w:rsid w:val="00D26C3B"/>
    <w:rsid w:val="00D33855"/>
    <w:rsid w:val="00D870CC"/>
    <w:rsid w:val="00ED38AB"/>
    <w:rsid w:val="00F11404"/>
    <w:rsid w:val="00F161B5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86BF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miclesti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20</cp:revision>
  <cp:lastPrinted>2024-11-11T10:02:00Z</cp:lastPrinted>
  <dcterms:created xsi:type="dcterms:W3CDTF">2023-11-15T06:46:00Z</dcterms:created>
  <dcterms:modified xsi:type="dcterms:W3CDTF">2025-02-21T07:41:00Z</dcterms:modified>
</cp:coreProperties>
</file>